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426" w14:textId="1F6CBC0E" w:rsidR="009F42C1" w:rsidRPr="00980D2E" w:rsidRDefault="00337A96" w:rsidP="0085736B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577D"/>
          <w:sz w:val="28"/>
          <w:szCs w:val="28"/>
          <w:lang w:val="pt-BR"/>
        </w:rPr>
      </w:pPr>
      <w:r w:rsidRPr="00980D2E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 xml:space="preserve">ASPECTOS </w:t>
      </w:r>
      <w:r w:rsidR="008A374D" w:rsidRPr="00980D2E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A SEREM INCLUÍDOS NO CONVÊNIO</w:t>
      </w:r>
    </w:p>
    <w:p w14:paraId="13D7A447" w14:textId="4F3576C3" w:rsidR="00CC76F7" w:rsidRPr="00980D2E" w:rsidRDefault="00CC76F7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119F4A6" w14:textId="77777777" w:rsidR="00CF75CB" w:rsidRPr="00980D2E" w:rsidRDefault="00CF75CB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5F80D7F" w14:textId="290A6D6E" w:rsidR="00A5456D" w:rsidRPr="008A374D" w:rsidRDefault="00A5456D" w:rsidP="0085736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 xml:space="preserve">A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seguir estão alguns dos aspectos que, no âmbito da convocatória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  <w:r w:rsidRPr="008A374D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8A374D" w:rsidRPr="008A374D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de Pós-Graduação Ibero-Americanas AUIP</w:t>
      </w:r>
      <w:r w:rsidR="004B1048" w:rsidRPr="008A374D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 xml:space="preserve">devem ser incluídos no convênio </w:t>
      </w:r>
      <w:r w:rsidRPr="008A374D">
        <w:rPr>
          <w:rFonts w:ascii="Trebuchet MS" w:hAnsi="Trebuchet MS"/>
          <w:sz w:val="20"/>
          <w:szCs w:val="20"/>
          <w:lang w:val="pt-BR"/>
        </w:rPr>
        <w:t>(</w:t>
      </w:r>
      <w:r w:rsidR="008A374D">
        <w:rPr>
          <w:rFonts w:ascii="Trebuchet MS" w:hAnsi="Trebuchet MS"/>
          <w:sz w:val="20"/>
          <w:szCs w:val="20"/>
          <w:lang w:val="pt-BR"/>
        </w:rPr>
        <w:t>à título de orientação</w:t>
      </w:r>
      <w:r w:rsidRPr="008A374D">
        <w:rPr>
          <w:rFonts w:ascii="Trebuchet MS" w:hAnsi="Trebuchet MS"/>
          <w:sz w:val="20"/>
          <w:szCs w:val="20"/>
          <w:lang w:val="pt-BR"/>
        </w:rPr>
        <w:t>):</w:t>
      </w:r>
    </w:p>
    <w:p w14:paraId="0F43F7B5" w14:textId="1F017843" w:rsidR="00CC76F7" w:rsidRPr="008A374D" w:rsidRDefault="00CC76F7" w:rsidP="0085736B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0AB6F49E" w:rsidR="006B316B" w:rsidRPr="008A374D" w:rsidRDefault="008A374D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As titulações envolvidas na Dupla Titulação</w:t>
      </w:r>
      <w:r w:rsidR="00A56A8F" w:rsidRPr="008A374D">
        <w:rPr>
          <w:rFonts w:ascii="Trebuchet MS" w:hAnsi="Trebuchet MS"/>
          <w:sz w:val="20"/>
          <w:szCs w:val="20"/>
          <w:lang w:val="pt-BR"/>
        </w:rPr>
        <w:t>.</w:t>
      </w:r>
    </w:p>
    <w:p w14:paraId="2D2C180F" w14:textId="77777777" w:rsidR="00E017D7" w:rsidRPr="008A374D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A21D794" w14:textId="3539077D" w:rsidR="003239DE" w:rsidRPr="008A374D" w:rsidRDefault="00A5456D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Destinat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á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rios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 xml:space="preserve">e requisitos para acesso </w:t>
      </w:r>
      <w:r w:rsidR="00980D2E">
        <w:rPr>
          <w:rFonts w:ascii="Trebuchet MS" w:hAnsi="Trebuchet MS"/>
          <w:sz w:val="20"/>
          <w:szCs w:val="20"/>
          <w:lang w:val="pt-BR"/>
        </w:rPr>
        <w:t xml:space="preserve">de estudantes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à Dupla Titulação</w:t>
      </w:r>
      <w:r w:rsidR="008A374D">
        <w:rPr>
          <w:rFonts w:ascii="Trebuchet MS" w:hAnsi="Trebuchet MS"/>
          <w:sz w:val="20"/>
          <w:szCs w:val="20"/>
          <w:lang w:val="pt-BR"/>
        </w:rPr>
        <w:t>.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7FFB6B18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EF146D2" w14:textId="6461E500" w:rsidR="003239DE" w:rsidRPr="008A374D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 xml:space="preserve">Número 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de vagas oferecidas para cursar a Dupla Titulação</w:t>
      </w:r>
      <w:r w:rsidRPr="008A374D">
        <w:rPr>
          <w:rFonts w:ascii="Trebuchet MS" w:hAnsi="Trebuchet MS"/>
          <w:sz w:val="20"/>
          <w:szCs w:val="20"/>
          <w:lang w:val="pt-BR"/>
        </w:rPr>
        <w:t>.</w:t>
      </w:r>
    </w:p>
    <w:p w14:paraId="45D60D1C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E204C9A" w14:textId="42FDE4A7" w:rsidR="003239DE" w:rsidRPr="008A374D" w:rsidRDefault="00D634A9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8A374D">
        <w:rPr>
          <w:rFonts w:ascii="Trebuchet MS" w:hAnsi="Trebuchet MS"/>
          <w:sz w:val="20"/>
          <w:szCs w:val="20"/>
          <w:lang w:val="pt-BR"/>
        </w:rPr>
        <w:t>Comis</w:t>
      </w:r>
      <w:r w:rsidR="008A374D" w:rsidRPr="008A374D">
        <w:rPr>
          <w:rFonts w:ascii="Trebuchet MS" w:hAnsi="Trebuchet MS"/>
          <w:sz w:val="20"/>
          <w:szCs w:val="20"/>
          <w:lang w:val="pt-BR"/>
        </w:rPr>
        <w:t>são ou órgão de seleção do</w:t>
      </w:r>
      <w:r w:rsidR="008A374D">
        <w:rPr>
          <w:rFonts w:ascii="Trebuchet MS" w:hAnsi="Trebuchet MS"/>
          <w:sz w:val="20"/>
          <w:szCs w:val="20"/>
          <w:lang w:val="pt-BR"/>
        </w:rPr>
        <w:t xml:space="preserve">s alunos que participam </w:t>
      </w:r>
      <w:r w:rsidR="00980D2E">
        <w:rPr>
          <w:rFonts w:ascii="Trebuchet MS" w:hAnsi="Trebuchet MS"/>
          <w:sz w:val="20"/>
          <w:szCs w:val="20"/>
          <w:lang w:val="pt-BR"/>
        </w:rPr>
        <w:t>n</w:t>
      </w:r>
      <w:r w:rsidR="008A374D">
        <w:rPr>
          <w:rFonts w:ascii="Trebuchet MS" w:hAnsi="Trebuchet MS"/>
          <w:sz w:val="20"/>
          <w:szCs w:val="20"/>
          <w:lang w:val="pt-BR"/>
        </w:rPr>
        <w:t>o programa de estudos.</w:t>
      </w:r>
      <w:r w:rsidRPr="008A374D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6796C397" w14:textId="77777777" w:rsidR="003239DE" w:rsidRPr="008A374D" w:rsidRDefault="003239DE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08B967E" w14:textId="13E00591" w:rsidR="00E017D7" w:rsidRPr="00AD7C1E" w:rsidRDefault="00AD7C1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AD7C1E">
        <w:rPr>
          <w:rFonts w:ascii="Trebuchet MS" w:hAnsi="Trebuchet MS"/>
          <w:sz w:val="20"/>
          <w:szCs w:val="20"/>
          <w:lang w:val="pt-BR"/>
        </w:rPr>
        <w:t>Estrutura</w:t>
      </w:r>
      <w:r w:rsidR="008A374D" w:rsidRPr="00AD7C1E">
        <w:rPr>
          <w:rFonts w:ascii="Trebuchet MS" w:hAnsi="Trebuchet MS"/>
          <w:sz w:val="20"/>
          <w:szCs w:val="20"/>
          <w:lang w:val="pt-BR"/>
        </w:rPr>
        <w:t xml:space="preserve"> do i</w:t>
      </w:r>
      <w:r w:rsidRPr="00AD7C1E">
        <w:rPr>
          <w:rFonts w:ascii="Trebuchet MS" w:hAnsi="Trebuchet MS"/>
          <w:sz w:val="20"/>
          <w:szCs w:val="20"/>
          <w:lang w:val="pt-BR"/>
        </w:rPr>
        <w:t>tinerário curricular ou detalhado de estudos</w:t>
      </w:r>
      <w:r w:rsidR="00980D2E">
        <w:rPr>
          <w:rFonts w:ascii="Trebuchet MS" w:hAnsi="Trebuchet MS"/>
          <w:sz w:val="20"/>
          <w:szCs w:val="20"/>
          <w:lang w:val="pt-BR"/>
        </w:rPr>
        <w:t xml:space="preserve"> (grade curricular)</w:t>
      </w:r>
      <w:r w:rsidRPr="00AD7C1E">
        <w:rPr>
          <w:rFonts w:ascii="Trebuchet MS" w:hAnsi="Trebuchet MS"/>
          <w:sz w:val="20"/>
          <w:szCs w:val="20"/>
          <w:lang w:val="pt-BR"/>
        </w:rPr>
        <w:t>, incluindo as matérias específicas a serem estudadas pelos estudantes na instituição de destino e as</w:t>
      </w:r>
      <w:r>
        <w:rPr>
          <w:rFonts w:ascii="Trebuchet MS" w:hAnsi="Trebuchet MS"/>
          <w:sz w:val="20"/>
          <w:szCs w:val="20"/>
          <w:lang w:val="pt-BR"/>
        </w:rPr>
        <w:t xml:space="preserve"> matérias equivalentes que não serão estudadas na instituição de origem, assim como os créditos e suas equivalências em horas.</w:t>
      </w:r>
      <w:r w:rsidR="003239DE" w:rsidRPr="00AD7C1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15775395" w14:textId="77777777" w:rsidR="00E017D7" w:rsidRPr="00AD7C1E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CB07B67" w14:textId="507CDECD" w:rsidR="003239DE" w:rsidRPr="00AD7C1E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AD7C1E">
        <w:rPr>
          <w:rFonts w:ascii="Trebuchet MS" w:hAnsi="Trebuchet MS"/>
          <w:sz w:val="20"/>
          <w:szCs w:val="20"/>
          <w:lang w:val="pt-BR"/>
        </w:rPr>
        <w:t>Plan</w:t>
      </w:r>
      <w:r w:rsidR="00AD7C1E" w:rsidRPr="00AD7C1E">
        <w:rPr>
          <w:rFonts w:ascii="Trebuchet MS" w:hAnsi="Trebuchet MS"/>
          <w:sz w:val="20"/>
          <w:szCs w:val="20"/>
          <w:lang w:val="pt-BR"/>
        </w:rPr>
        <w:t>ejamento docente e cronograma do programa (levando em consideração os calendários acad</w:t>
      </w:r>
      <w:r w:rsidR="00980D2E">
        <w:rPr>
          <w:rFonts w:ascii="Trebuchet MS" w:hAnsi="Trebuchet MS"/>
          <w:sz w:val="20"/>
          <w:szCs w:val="20"/>
          <w:lang w:val="pt-BR"/>
        </w:rPr>
        <w:t>ê</w:t>
      </w:r>
      <w:r w:rsidR="00AD7C1E" w:rsidRPr="00AD7C1E">
        <w:rPr>
          <w:rFonts w:ascii="Trebuchet MS" w:hAnsi="Trebuchet MS"/>
          <w:sz w:val="20"/>
          <w:szCs w:val="20"/>
          <w:lang w:val="pt-BR"/>
        </w:rPr>
        <w:t>micos das in</w:t>
      </w:r>
      <w:r w:rsidR="00AD7C1E">
        <w:rPr>
          <w:rFonts w:ascii="Trebuchet MS" w:hAnsi="Trebuchet MS"/>
          <w:sz w:val="20"/>
          <w:szCs w:val="20"/>
          <w:lang w:val="pt-BR"/>
        </w:rPr>
        <w:t>stituições envolvidas) e descrição da mobilidade.</w:t>
      </w:r>
    </w:p>
    <w:p w14:paraId="1B49CA79" w14:textId="77777777" w:rsidR="00E017D7" w:rsidRPr="00AD7C1E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887947D" w14:textId="04676EE3" w:rsidR="003239DE" w:rsidRPr="00E35F04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Compromis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s</w:t>
      </w:r>
      <w:r w:rsidRPr="00E35F04">
        <w:rPr>
          <w:rFonts w:ascii="Trebuchet MS" w:hAnsi="Trebuchet MS"/>
          <w:sz w:val="20"/>
          <w:szCs w:val="20"/>
          <w:lang w:val="pt-BR"/>
        </w:rPr>
        <w:t xml:space="preserve">os 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assumidos pelas instituições em termos de reconhecimento mútuo das avaliações realizadas, presença e participação dos estudantes, pagamento de taxas etc. </w:t>
      </w:r>
    </w:p>
    <w:p w14:paraId="5CD71F4E" w14:textId="77777777" w:rsidR="00E017D7" w:rsidRPr="00E35F04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3F960B2" w14:textId="2659FD44" w:rsidR="003239DE" w:rsidRPr="00E35F04" w:rsidRDefault="00E35F04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Vigência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 e </w:t>
      </w:r>
      <w:r w:rsidRPr="00E35F04">
        <w:rPr>
          <w:rFonts w:ascii="Trebuchet MS" w:hAnsi="Trebuchet MS"/>
          <w:sz w:val="20"/>
          <w:szCs w:val="20"/>
          <w:lang w:val="pt-BR"/>
        </w:rPr>
        <w:t>possíveis</w:t>
      </w:r>
      <w:r w:rsidR="00AD7C1E" w:rsidRPr="00E35F04">
        <w:rPr>
          <w:rFonts w:ascii="Trebuchet MS" w:hAnsi="Trebuchet MS"/>
          <w:sz w:val="20"/>
          <w:szCs w:val="20"/>
          <w:lang w:val="pt-BR"/>
        </w:rPr>
        <w:t xml:space="preserve"> renovações</w:t>
      </w:r>
      <w:r w:rsidR="003239DE" w:rsidRPr="00E35F04">
        <w:rPr>
          <w:rFonts w:ascii="Trebuchet MS" w:hAnsi="Trebuchet MS"/>
          <w:sz w:val="20"/>
          <w:szCs w:val="20"/>
          <w:lang w:val="pt-BR"/>
        </w:rPr>
        <w:t>.</w:t>
      </w:r>
    </w:p>
    <w:p w14:paraId="51304060" w14:textId="77777777" w:rsidR="00E017D7" w:rsidRPr="00E35F04" w:rsidRDefault="00E017D7" w:rsidP="0085736B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E73000C" w14:textId="7413778B" w:rsidR="003239DE" w:rsidRPr="00E35F04" w:rsidRDefault="003239DE" w:rsidP="0085736B">
      <w:pPr>
        <w:pStyle w:val="Prrafodelista"/>
        <w:numPr>
          <w:ilvl w:val="0"/>
          <w:numId w:val="36"/>
        </w:numPr>
        <w:tabs>
          <w:tab w:val="left" w:pos="567"/>
        </w:tabs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E35F04">
        <w:rPr>
          <w:rFonts w:ascii="Trebuchet MS" w:hAnsi="Trebuchet MS"/>
          <w:sz w:val="20"/>
          <w:szCs w:val="20"/>
          <w:lang w:val="pt-BR"/>
        </w:rPr>
        <w:t>Da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dos de contato dos responsáveis acad</w:t>
      </w:r>
      <w:r w:rsidR="00980D2E">
        <w:rPr>
          <w:rFonts w:ascii="Trebuchet MS" w:hAnsi="Trebuchet MS"/>
          <w:sz w:val="20"/>
          <w:szCs w:val="20"/>
          <w:lang w:val="pt-BR"/>
        </w:rPr>
        <w:t>ê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micos de cada programa env</w:t>
      </w:r>
      <w:r w:rsidR="00E35F04">
        <w:rPr>
          <w:rFonts w:ascii="Trebuchet MS" w:hAnsi="Trebuchet MS"/>
          <w:sz w:val="20"/>
          <w:szCs w:val="20"/>
          <w:lang w:val="pt-BR"/>
        </w:rPr>
        <w:t xml:space="preserve">olvido </w:t>
      </w:r>
      <w:r w:rsidR="00AD7C1E" w:rsidRPr="00E35F04">
        <w:rPr>
          <w:rFonts w:ascii="Trebuchet MS" w:hAnsi="Trebuchet MS"/>
          <w:sz w:val="20"/>
          <w:szCs w:val="20"/>
          <w:lang w:val="pt-BR"/>
        </w:rPr>
        <w:t>na Dupla Titulação.</w:t>
      </w:r>
    </w:p>
    <w:p w14:paraId="2B52E455" w14:textId="260E481A" w:rsidR="003239DE" w:rsidRPr="00E35F04" w:rsidRDefault="003239DE" w:rsidP="0085736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sectPr w:rsidR="003239DE" w:rsidRPr="00E35F04" w:rsidSect="00A56A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DA2B" w14:textId="77777777" w:rsidR="00305C67" w:rsidRDefault="00305C67" w:rsidP="00F33F16">
      <w:r>
        <w:separator/>
      </w:r>
    </w:p>
  </w:endnote>
  <w:endnote w:type="continuationSeparator" w:id="0">
    <w:p w14:paraId="63E6C45E" w14:textId="77777777" w:rsidR="00305C67" w:rsidRDefault="00305C67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3B0E" w14:textId="77777777" w:rsidR="00305C67" w:rsidRDefault="00305C67" w:rsidP="00F33F16">
      <w:r>
        <w:separator/>
      </w:r>
    </w:p>
  </w:footnote>
  <w:footnote w:type="continuationSeparator" w:id="0">
    <w:p w14:paraId="010D5EEE" w14:textId="77777777" w:rsidR="00305C67" w:rsidRDefault="00305C67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2"/>
  </w:num>
  <w:num w:numId="5">
    <w:abstractNumId w:val="35"/>
  </w:num>
  <w:num w:numId="6">
    <w:abstractNumId w:val="31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7"/>
  </w:num>
  <w:num w:numId="17">
    <w:abstractNumId w:val="3"/>
  </w:num>
  <w:num w:numId="18">
    <w:abstractNumId w:val="26"/>
  </w:num>
  <w:num w:numId="19">
    <w:abstractNumId w:val="24"/>
  </w:num>
  <w:num w:numId="20">
    <w:abstractNumId w:val="16"/>
  </w:num>
  <w:num w:numId="21">
    <w:abstractNumId w:val="7"/>
  </w:num>
  <w:num w:numId="22">
    <w:abstractNumId w:val="11"/>
  </w:num>
  <w:num w:numId="23">
    <w:abstractNumId w:val="33"/>
  </w:num>
  <w:num w:numId="24">
    <w:abstractNumId w:val="13"/>
  </w:num>
  <w:num w:numId="25">
    <w:abstractNumId w:val="32"/>
  </w:num>
  <w:num w:numId="26">
    <w:abstractNumId w:val="18"/>
  </w:num>
  <w:num w:numId="27">
    <w:abstractNumId w:val="34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29"/>
  </w:num>
  <w:num w:numId="33">
    <w:abstractNumId w:val="28"/>
  </w:num>
  <w:num w:numId="34">
    <w:abstractNumId w:val="23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0F2C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4219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C609C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5C67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30B8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5736B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374D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0D2E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56A8F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D7C1E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5F04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6</cp:revision>
  <cp:lastPrinted>2019-05-21T07:37:00Z</cp:lastPrinted>
  <dcterms:created xsi:type="dcterms:W3CDTF">2022-01-19T21:20:00Z</dcterms:created>
  <dcterms:modified xsi:type="dcterms:W3CDTF">2022-01-20T05:58:00Z</dcterms:modified>
</cp:coreProperties>
</file>